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2F" w:rsidRDefault="00E03E2F" w:rsidP="00E03E2F">
      <w:pPr>
        <w:spacing w:line="360" w:lineRule="auto"/>
        <w:jc w:val="center"/>
        <w:rPr>
          <w:rStyle w:val="Naglaeno"/>
          <w:rFonts w:asciiTheme="minorHAnsi" w:hAnsiTheme="minorHAnsi" w:cstheme="minorHAnsi"/>
          <w:color w:val="000000"/>
          <w:shd w:val="clear" w:color="auto" w:fill="F1F1F1"/>
        </w:rPr>
      </w:pPr>
      <w:r w:rsidRPr="00353DF5">
        <w:rPr>
          <w:rStyle w:val="Naglaeno"/>
          <w:rFonts w:asciiTheme="minorHAnsi" w:hAnsiTheme="minorHAnsi" w:cstheme="minorHAnsi"/>
          <w:color w:val="000000"/>
          <w:shd w:val="clear" w:color="auto" w:fill="F1F1F1"/>
        </w:rPr>
        <w:t>Hrvatsko nacionalno natjecanje u implementaciji dobrih praksi</w:t>
      </w:r>
      <w:r w:rsidRPr="00353DF5">
        <w:rPr>
          <w:rStyle w:val="apple-converted-space"/>
          <w:rFonts w:asciiTheme="minorHAnsi" w:hAnsiTheme="minorHAnsi" w:cstheme="minorHAnsi"/>
          <w:b/>
          <w:bCs/>
          <w:color w:val="000000"/>
          <w:shd w:val="clear" w:color="auto" w:fill="F1F1F1"/>
        </w:rPr>
        <w:t> </w:t>
      </w:r>
      <w:r w:rsidRPr="00353DF5">
        <w:rPr>
          <w:rFonts w:asciiTheme="minorHAnsi" w:hAnsiTheme="minorHAnsi" w:cstheme="minorHAnsi"/>
          <w:b/>
          <w:bCs/>
          <w:color w:val="000000"/>
          <w:shd w:val="clear" w:color="auto" w:fill="F1F1F1"/>
        </w:rPr>
        <w:br/>
      </w:r>
      <w:r w:rsidRPr="00353DF5">
        <w:rPr>
          <w:rStyle w:val="Naglaeno"/>
          <w:rFonts w:asciiTheme="minorHAnsi" w:hAnsiTheme="minorHAnsi" w:cstheme="minorHAnsi"/>
          <w:color w:val="000000"/>
          <w:shd w:val="clear" w:color="auto" w:fill="F1F1F1"/>
        </w:rPr>
        <w:t>u osnovnim i srednjim školama 2015</w:t>
      </w:r>
    </w:p>
    <w:p w:rsidR="00E03E2F" w:rsidRDefault="00E03E2F" w:rsidP="00E03E2F">
      <w:pP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</w:rPr>
      </w:pPr>
    </w:p>
    <w:p w:rsidR="00E03E2F" w:rsidRPr="00353DF5" w:rsidRDefault="00E03E2F" w:rsidP="00E03E2F">
      <w:pP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</w:rPr>
      </w:pPr>
      <w:r w:rsidRPr="00353DF5">
        <w:rPr>
          <w:rFonts w:ascii="Arial" w:hAnsi="Arial" w:cs="Arial"/>
          <w:bCs/>
          <w:color w:val="000000" w:themeColor="text1"/>
          <w:u w:val="single"/>
        </w:rPr>
        <w:t>THE NAME OF THE PROJECT:</w:t>
      </w:r>
    </w:p>
    <w:p w:rsidR="00E03E2F" w:rsidRDefault="00E03E2F" w:rsidP="00E03E2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NANOTECHNOLOGY AND NANOCOMPUTERS</w:t>
      </w:r>
    </w:p>
    <w:p w:rsidR="00A87B54" w:rsidRDefault="00E03E2F" w:rsidP="00E03E2F">
      <w:pPr>
        <w:jc w:val="center"/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</w:pPr>
      <w:proofErr w:type="spellStart"/>
      <w:r w:rsidRPr="00E03E2F"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  <w:t>The</w:t>
      </w:r>
      <w:proofErr w:type="spellEnd"/>
      <w:r w:rsidRPr="00E03E2F"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E03E2F"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  <w:t>good</w:t>
      </w:r>
      <w:proofErr w:type="spellEnd"/>
      <w:r w:rsidRPr="00E03E2F"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E03E2F"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  <w:t>teaching</w:t>
      </w:r>
      <w:proofErr w:type="spellEnd"/>
      <w:r w:rsidRPr="00E03E2F"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E03E2F">
        <w:rPr>
          <w:rFonts w:ascii="Lucida Sans Unicode" w:eastAsiaTheme="majorEastAsia" w:hAnsi="Lucida Sans Unicode" w:cs="Lucida Sans Unicode"/>
          <w:bCs/>
          <w:i/>
          <w:color w:val="000000" w:themeColor="text1"/>
          <w:sz w:val="20"/>
          <w:szCs w:val="20"/>
        </w:rPr>
        <w:t>practice</w:t>
      </w:r>
      <w:proofErr w:type="spellEnd"/>
    </w:p>
    <w:p w:rsidR="0040017A" w:rsidRDefault="0040017A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</w:p>
    <w:p w:rsidR="00E03E2F" w:rsidRDefault="00E03E2F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594795">
        <w:rPr>
          <w:rFonts w:asciiTheme="minorHAnsi" w:hAnsiTheme="minorHAnsi" w:cstheme="minorHAnsi"/>
          <w:b/>
          <w:bCs/>
          <w:i/>
          <w:color w:val="000000" w:themeColor="text1"/>
        </w:rPr>
        <w:t>Target groups: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54755">
        <w:rPr>
          <w:rFonts w:asciiTheme="minorHAnsi" w:hAnsiTheme="minorHAnsi" w:cstheme="minorHAnsi"/>
          <w:bCs/>
          <w:color w:val="000000" w:themeColor="text1"/>
        </w:rPr>
        <w:t>students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E03E2F" w:rsidRDefault="00E03E2F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594795">
        <w:rPr>
          <w:rFonts w:asciiTheme="minorHAnsi" w:hAnsiTheme="minorHAnsi" w:cstheme="minorHAnsi"/>
          <w:b/>
          <w:bCs/>
          <w:i/>
          <w:color w:val="000000" w:themeColor="text1"/>
        </w:rPr>
        <w:t>The planned number of students</w:t>
      </w:r>
      <w:r w:rsidRPr="00E03E2F">
        <w:rPr>
          <w:rFonts w:asciiTheme="minorHAnsi" w:hAnsiTheme="minorHAnsi" w:cstheme="minorHAnsi"/>
          <w:bCs/>
          <w:i/>
          <w:color w:val="000000" w:themeColor="text1"/>
        </w:rPr>
        <w:t>:</w:t>
      </w:r>
      <w:r>
        <w:rPr>
          <w:rFonts w:asciiTheme="minorHAnsi" w:hAnsiTheme="minorHAnsi" w:cstheme="minorHAnsi"/>
          <w:bCs/>
          <w:color w:val="000000" w:themeColor="text1"/>
        </w:rPr>
        <w:t xml:space="preserve"> 12</w:t>
      </w:r>
    </w:p>
    <w:p w:rsidR="00E03E2F" w:rsidRDefault="00E03E2F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594795">
        <w:rPr>
          <w:rFonts w:asciiTheme="minorHAnsi" w:hAnsiTheme="minorHAnsi" w:cstheme="minorHAnsi"/>
          <w:b/>
          <w:bCs/>
          <w:i/>
          <w:color w:val="000000" w:themeColor="text1"/>
        </w:rPr>
        <w:t>Educational</w:t>
      </w:r>
      <w:proofErr w:type="spellEnd"/>
      <w:r w:rsidRPr="00594795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594795">
        <w:rPr>
          <w:rFonts w:asciiTheme="minorHAnsi" w:hAnsiTheme="minorHAnsi" w:cstheme="minorHAnsi"/>
          <w:b/>
          <w:bCs/>
          <w:i/>
          <w:color w:val="000000" w:themeColor="text1"/>
        </w:rPr>
        <w:t>level</w:t>
      </w:r>
      <w:proofErr w:type="spellEnd"/>
      <w:r w:rsidRPr="00594795">
        <w:rPr>
          <w:rFonts w:asciiTheme="minorHAnsi" w:hAnsiTheme="minorHAnsi" w:cstheme="minorHAnsi"/>
          <w:b/>
          <w:bCs/>
          <w:i/>
          <w:color w:val="000000" w:themeColor="text1"/>
        </w:rPr>
        <w:t>:</w:t>
      </w:r>
      <w:r w:rsidRPr="0059479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 xml:space="preserve">7th Grade,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Primary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school</w:t>
      </w:r>
      <w:proofErr w:type="spellEnd"/>
    </w:p>
    <w:p w:rsidR="00554755" w:rsidRDefault="00554755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554755">
        <w:rPr>
          <w:rFonts w:asciiTheme="minorHAnsi" w:hAnsiTheme="minorHAnsi" w:cstheme="minorHAnsi"/>
          <w:b/>
          <w:bCs/>
          <w:i/>
          <w:color w:val="000000" w:themeColor="text1"/>
        </w:rPr>
        <w:t xml:space="preserve">Age </w:t>
      </w:r>
      <w:proofErr w:type="spellStart"/>
      <w:r w:rsidRPr="00554755">
        <w:rPr>
          <w:rFonts w:asciiTheme="minorHAnsi" w:hAnsiTheme="minorHAnsi" w:cstheme="minorHAnsi"/>
          <w:b/>
          <w:bCs/>
          <w:i/>
          <w:color w:val="000000" w:themeColor="text1"/>
        </w:rPr>
        <w:t>of</w:t>
      </w:r>
      <w:proofErr w:type="spellEnd"/>
      <w:r w:rsidRPr="00554755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554755">
        <w:rPr>
          <w:rFonts w:asciiTheme="minorHAnsi" w:hAnsiTheme="minorHAnsi" w:cstheme="minorHAnsi"/>
          <w:b/>
          <w:bCs/>
          <w:i/>
          <w:color w:val="000000" w:themeColor="text1"/>
        </w:rPr>
        <w:t>students</w:t>
      </w:r>
      <w:proofErr w:type="spellEnd"/>
      <w:r w:rsidRPr="00554755">
        <w:rPr>
          <w:rFonts w:asciiTheme="minorHAnsi" w:hAnsiTheme="minorHAnsi" w:cstheme="minorHAnsi"/>
          <w:b/>
          <w:bCs/>
          <w:i/>
          <w:color w:val="000000" w:themeColor="text1"/>
        </w:rPr>
        <w:t>:</w:t>
      </w:r>
      <w:r>
        <w:rPr>
          <w:rFonts w:asciiTheme="minorHAnsi" w:hAnsiTheme="minorHAnsi" w:cstheme="minorHAnsi"/>
          <w:bCs/>
          <w:color w:val="000000" w:themeColor="text1"/>
        </w:rPr>
        <w:t xml:space="preserve"> 13 </w:t>
      </w:r>
      <w:r w:rsidR="003E35B7">
        <w:rPr>
          <w:rFonts w:asciiTheme="minorHAnsi" w:hAnsiTheme="minorHAnsi" w:cstheme="minorHAnsi"/>
          <w:bCs/>
          <w:color w:val="000000" w:themeColor="text1"/>
        </w:rPr>
        <w:t>–</w:t>
      </w:r>
      <w:r>
        <w:rPr>
          <w:rFonts w:asciiTheme="minorHAnsi" w:hAnsiTheme="minorHAnsi" w:cstheme="minorHAnsi"/>
          <w:bCs/>
          <w:color w:val="000000" w:themeColor="text1"/>
        </w:rPr>
        <w:t xml:space="preserve"> 14</w:t>
      </w:r>
    </w:p>
    <w:p w:rsidR="003E35B7" w:rsidRDefault="003E35B7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59479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Duration</w:t>
      </w:r>
      <w:proofErr w:type="spellEnd"/>
      <w:r w:rsidRPr="0059479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59479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of</w:t>
      </w:r>
      <w:proofErr w:type="spellEnd"/>
      <w:r w:rsidRPr="0059479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59479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the</w:t>
      </w:r>
      <w:proofErr w:type="spellEnd"/>
      <w:r w:rsidRPr="0059479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59479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implementation</w:t>
      </w:r>
      <w:proofErr w:type="spellEnd"/>
      <w:r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 xml:space="preserve">: </w:t>
      </w:r>
      <w:r w:rsidRPr="00881FF0">
        <w:rPr>
          <w:rFonts w:asciiTheme="minorHAnsi" w:hAnsiTheme="minorHAnsi" w:cstheme="minorHAnsi"/>
          <w:color w:val="000000" w:themeColor="text1"/>
          <w:shd w:val="clear" w:color="auto" w:fill="FFFFFF"/>
        </w:rPr>
        <w:t>04-30</w:t>
      </w:r>
      <w:r>
        <w:rPr>
          <w:rFonts w:asciiTheme="minorHAnsi" w:hAnsiTheme="minorHAnsi" w:cstheme="minorHAnsi"/>
          <w:bCs/>
          <w:color w:val="000000" w:themeColor="text1"/>
        </w:rPr>
        <w:t>-2015, 14:00 – 06-12-2015, 15:30</w:t>
      </w:r>
    </w:p>
    <w:p w:rsidR="003E35B7" w:rsidRDefault="003E35B7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Technical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requirements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: </w:t>
      </w:r>
      <w:r w:rsidRPr="003E35B7">
        <w:rPr>
          <w:rFonts w:asciiTheme="minorHAnsi" w:hAnsiTheme="minorHAnsi" w:cstheme="minorHAnsi"/>
          <w:bCs/>
          <w:color w:val="000000" w:themeColor="text1"/>
        </w:rPr>
        <w:t xml:space="preserve">PC,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projector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mobile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phones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, Internet, video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player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, web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tools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Glogster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), web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services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Edmodo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, e-mail), a web-hosting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service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Weebly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IBuildApp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), online software for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creating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presentations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Prezi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>)</w:t>
      </w:r>
    </w:p>
    <w:p w:rsidR="003E35B7" w:rsidRPr="003E35B7" w:rsidRDefault="003E35B7" w:rsidP="00E03E2F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institution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which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is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example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good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practice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>implemented</w:t>
      </w:r>
      <w:proofErr w:type="spellEnd"/>
      <w:r w:rsidRPr="003E35B7">
        <w:rPr>
          <w:rFonts w:asciiTheme="minorHAnsi" w:hAnsiTheme="minorHAnsi" w:cstheme="minorHAnsi"/>
          <w:b/>
          <w:bCs/>
          <w:i/>
          <w:color w:val="000000" w:themeColor="text1"/>
        </w:rPr>
        <w:t xml:space="preserve">: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Elementary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Cs/>
          <w:color w:val="000000" w:themeColor="text1"/>
        </w:rPr>
        <w:t>school</w:t>
      </w:r>
      <w:proofErr w:type="spellEnd"/>
      <w:r w:rsidRPr="003E35B7">
        <w:rPr>
          <w:rFonts w:asciiTheme="minorHAnsi" w:hAnsiTheme="minorHAnsi" w:cstheme="minorHAnsi"/>
          <w:bCs/>
          <w:color w:val="000000" w:themeColor="text1"/>
        </w:rPr>
        <w:t xml:space="preserve"> Stobreč</w:t>
      </w:r>
    </w:p>
    <w:p w:rsidR="00FE323F" w:rsidRPr="003E35B7" w:rsidRDefault="00FE323F" w:rsidP="00881FF0">
      <w:pPr>
        <w:spacing w:line="360" w:lineRule="auto"/>
        <w:jc w:val="both"/>
        <w:rPr>
          <w:rFonts w:asciiTheme="minorHAnsi" w:hAnsiTheme="minorHAnsi" w:cs="FreeSerif"/>
          <w:iCs/>
        </w:rPr>
      </w:pPr>
      <w:proofErr w:type="spellStart"/>
      <w:r w:rsidRPr="003E35B7">
        <w:rPr>
          <w:rFonts w:asciiTheme="minorHAnsi" w:hAnsiTheme="minorHAnsi" w:cstheme="minorHAnsi"/>
          <w:b/>
          <w:i/>
          <w:iCs/>
        </w:rPr>
        <w:t>Connections</w:t>
      </w:r>
      <w:proofErr w:type="spellEnd"/>
      <w:r w:rsidRPr="003E35B7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i/>
          <w:iCs/>
        </w:rPr>
        <w:t>with</w:t>
      </w:r>
      <w:proofErr w:type="spellEnd"/>
      <w:r w:rsidRPr="003E35B7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i/>
          <w:iCs/>
        </w:rPr>
        <w:t>curricuulum</w:t>
      </w:r>
      <w:proofErr w:type="spellEnd"/>
      <w:r w:rsidRPr="003E35B7">
        <w:rPr>
          <w:rFonts w:asciiTheme="minorHAnsi" w:hAnsiTheme="minorHAnsi" w:cstheme="minorHAnsi"/>
          <w:b/>
          <w:i/>
          <w:iCs/>
        </w:rPr>
        <w:t>:</w:t>
      </w:r>
      <w:r w:rsidR="003F7343" w:rsidRPr="003E35B7">
        <w:rPr>
          <w:rFonts w:asciiTheme="minorHAnsi" w:hAnsiTheme="minorHAnsi" w:cs="FreeSerif"/>
          <w:iCs/>
        </w:rPr>
        <w:t xml:space="preserve"> </w:t>
      </w:r>
      <w:proofErr w:type="spellStart"/>
      <w:r w:rsidR="003F7343" w:rsidRPr="003E35B7">
        <w:rPr>
          <w:rFonts w:asciiTheme="minorHAnsi" w:hAnsiTheme="minorHAnsi" w:cs="FreeSerif"/>
          <w:iCs/>
        </w:rPr>
        <w:t>Math</w:t>
      </w:r>
      <w:proofErr w:type="spellEnd"/>
      <w:r w:rsidR="003F7343" w:rsidRPr="003E35B7">
        <w:rPr>
          <w:rFonts w:asciiTheme="minorHAnsi" w:hAnsiTheme="minorHAnsi" w:cs="FreeSerif"/>
          <w:iCs/>
        </w:rPr>
        <w:t xml:space="preserve">, </w:t>
      </w:r>
      <w:proofErr w:type="spellStart"/>
      <w:r w:rsidRPr="003E35B7">
        <w:rPr>
          <w:rFonts w:asciiTheme="minorHAnsi" w:hAnsiTheme="minorHAnsi" w:cs="FreeSerif"/>
          <w:iCs/>
        </w:rPr>
        <w:t>Physics</w:t>
      </w:r>
      <w:proofErr w:type="spellEnd"/>
      <w:r w:rsidR="003F7343" w:rsidRPr="003E35B7">
        <w:rPr>
          <w:rFonts w:asciiTheme="minorHAnsi" w:hAnsiTheme="minorHAnsi" w:cs="FreeSerif"/>
          <w:iCs/>
        </w:rPr>
        <w:t xml:space="preserve">, </w:t>
      </w:r>
      <w:proofErr w:type="spellStart"/>
      <w:r w:rsidR="003F7343" w:rsidRPr="003E35B7">
        <w:rPr>
          <w:rFonts w:asciiTheme="minorHAnsi" w:hAnsiTheme="minorHAnsi" w:cs="FreeSerif"/>
          <w:iCs/>
        </w:rPr>
        <w:t>Biology</w:t>
      </w:r>
      <w:proofErr w:type="spellEnd"/>
      <w:r w:rsidR="003E35B7">
        <w:rPr>
          <w:rFonts w:asciiTheme="minorHAnsi" w:hAnsiTheme="minorHAnsi" w:cs="FreeSerif"/>
          <w:iCs/>
        </w:rPr>
        <w:t xml:space="preserve">, </w:t>
      </w:r>
      <w:proofErr w:type="spellStart"/>
      <w:r w:rsidR="003E35B7">
        <w:rPr>
          <w:rFonts w:asciiTheme="minorHAnsi" w:hAnsiTheme="minorHAnsi" w:cs="FreeSerif"/>
          <w:iCs/>
        </w:rPr>
        <w:t>Chemistry</w:t>
      </w:r>
      <w:proofErr w:type="spellEnd"/>
    </w:p>
    <w:p w:rsidR="003F7343" w:rsidRPr="003F7343" w:rsidRDefault="003F7343" w:rsidP="00881FF0">
      <w:pPr>
        <w:spacing w:line="360" w:lineRule="auto"/>
        <w:jc w:val="both"/>
        <w:rPr>
          <w:rFonts w:asciiTheme="minorHAnsi" w:hAnsiTheme="minorHAnsi" w:cstheme="minorHAnsi"/>
          <w:iCs/>
        </w:rPr>
      </w:pPr>
      <w:proofErr w:type="spellStart"/>
      <w:r w:rsidRPr="003F7343">
        <w:rPr>
          <w:rFonts w:asciiTheme="minorHAnsi" w:hAnsiTheme="minorHAnsi" w:cstheme="minorHAnsi"/>
          <w:b/>
          <w:i/>
          <w:iCs/>
        </w:rPr>
        <w:t>Connections</w:t>
      </w:r>
      <w:proofErr w:type="spellEnd"/>
      <w:r w:rsidRPr="003F734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b/>
          <w:i/>
          <w:iCs/>
        </w:rPr>
        <w:t>with</w:t>
      </w:r>
      <w:proofErr w:type="spellEnd"/>
      <w:r w:rsidRPr="003F734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b/>
          <w:i/>
          <w:iCs/>
        </w:rPr>
        <w:t>curricuulum</w:t>
      </w:r>
      <w:proofErr w:type="spellEnd"/>
      <w:r w:rsidRPr="003F734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b/>
          <w:i/>
          <w:iCs/>
        </w:rPr>
        <w:t>of</w:t>
      </w:r>
      <w:proofErr w:type="spellEnd"/>
      <w:r w:rsidRPr="003F734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b/>
          <w:i/>
          <w:iCs/>
        </w:rPr>
        <w:t>Primary</w:t>
      </w:r>
      <w:proofErr w:type="spellEnd"/>
      <w:r w:rsidRPr="003F734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b/>
          <w:i/>
          <w:iCs/>
        </w:rPr>
        <w:t>School</w:t>
      </w:r>
      <w:proofErr w:type="spellEnd"/>
      <w:r w:rsidRPr="003F734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b/>
          <w:i/>
          <w:iCs/>
        </w:rPr>
        <w:t>Stobrec</w:t>
      </w:r>
      <w:proofErr w:type="spellEnd"/>
      <w:r w:rsidRPr="003F7343">
        <w:rPr>
          <w:rFonts w:asciiTheme="minorHAnsi" w:hAnsiTheme="minorHAnsi" w:cstheme="minorHAnsi"/>
          <w:b/>
          <w:i/>
          <w:iCs/>
        </w:rPr>
        <w:t>:</w:t>
      </w:r>
      <w:r>
        <w:rPr>
          <w:rFonts w:ascii="FreeSerif" w:hAnsi="FreeSerif" w:cs="FreeSerif"/>
          <w:b/>
          <w:i/>
          <w:iCs/>
          <w:sz w:val="20"/>
          <w:szCs w:val="20"/>
        </w:rPr>
        <w:t xml:space="preserve"> </w:t>
      </w:r>
      <w:r w:rsidRPr="003F7343">
        <w:rPr>
          <w:rFonts w:asciiTheme="minorHAnsi" w:hAnsiTheme="minorHAnsi" w:cstheme="minorHAnsi"/>
          <w:iCs/>
        </w:rPr>
        <w:t xml:space="preserve">„Health, </w:t>
      </w:r>
      <w:proofErr w:type="spellStart"/>
      <w:r w:rsidRPr="003F7343">
        <w:rPr>
          <w:rFonts w:asciiTheme="minorHAnsi" w:hAnsiTheme="minorHAnsi" w:cstheme="minorHAnsi"/>
          <w:iCs/>
        </w:rPr>
        <w:t>safety</w:t>
      </w:r>
      <w:proofErr w:type="spellEnd"/>
      <w:r w:rsidRPr="003F7343">
        <w:rPr>
          <w:rFonts w:asciiTheme="minorHAnsi" w:hAnsiTheme="minorHAnsi" w:cstheme="minorHAnsi"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iCs/>
        </w:rPr>
        <w:t>and</w:t>
      </w:r>
      <w:proofErr w:type="spellEnd"/>
      <w:r w:rsidRPr="003F7343">
        <w:rPr>
          <w:rFonts w:asciiTheme="minorHAnsi" w:hAnsiTheme="minorHAnsi" w:cstheme="minorHAnsi"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iCs/>
        </w:rPr>
        <w:t>environmental</w:t>
      </w:r>
      <w:proofErr w:type="spellEnd"/>
      <w:r w:rsidRPr="003F7343">
        <w:rPr>
          <w:rFonts w:asciiTheme="minorHAnsi" w:hAnsiTheme="minorHAnsi" w:cstheme="minorHAnsi"/>
          <w:iCs/>
        </w:rPr>
        <w:t xml:space="preserve"> </w:t>
      </w:r>
      <w:proofErr w:type="spellStart"/>
      <w:r w:rsidRPr="003F7343">
        <w:rPr>
          <w:rFonts w:asciiTheme="minorHAnsi" w:hAnsiTheme="minorHAnsi" w:cstheme="minorHAnsi"/>
          <w:iCs/>
        </w:rPr>
        <w:t>protection</w:t>
      </w:r>
      <w:proofErr w:type="spellEnd"/>
      <w:r w:rsidRPr="003F7343">
        <w:rPr>
          <w:rFonts w:asciiTheme="minorHAnsi" w:hAnsiTheme="minorHAnsi" w:cstheme="minorHAnsi"/>
          <w:iCs/>
        </w:rPr>
        <w:t>“</w:t>
      </w:r>
    </w:p>
    <w:p w:rsidR="003F7343" w:rsidRDefault="003F7343" w:rsidP="00881FF0">
      <w:pPr>
        <w:spacing w:line="360" w:lineRule="auto"/>
        <w:jc w:val="both"/>
        <w:rPr>
          <w:rFonts w:ascii="FreeSerif" w:hAnsi="FreeSerif" w:cs="FreeSerif"/>
          <w:iCs/>
          <w:sz w:val="20"/>
          <w:szCs w:val="20"/>
        </w:rPr>
      </w:pPr>
    </w:p>
    <w:p w:rsidR="003E35B7" w:rsidRDefault="003F7343" w:rsidP="003F7343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594795">
        <w:rPr>
          <w:rFonts w:asciiTheme="minorHAnsi" w:hAnsiTheme="minorHAnsi" w:cstheme="minorHAnsi"/>
          <w:b/>
          <w:bCs/>
          <w:i/>
          <w:color w:val="000000" w:themeColor="text1"/>
        </w:rPr>
        <w:t>Short Summary:</w:t>
      </w:r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Students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discuss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about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computer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technologies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introducing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nanotechnology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in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classroom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meaning</w:t>
      </w:r>
      <w:proofErr w:type="spellEnd"/>
      <w:r w:rsid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of</w:t>
      </w:r>
      <w:proofErr w:type="spellEnd"/>
      <w:r w:rsid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term</w:t>
      </w:r>
      <w:proofErr w:type="spellEnd"/>
      <w:r w:rsidR="003E35B7">
        <w:rPr>
          <w:rFonts w:asciiTheme="minorHAnsi" w:hAnsiTheme="minorHAnsi" w:cstheme="minorHAnsi"/>
          <w:bCs/>
          <w:color w:val="000000" w:themeColor="text1"/>
        </w:rPr>
        <w:t xml:space="preserve"> "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nano</w:t>
      </w:r>
      <w:proofErr w:type="spellEnd"/>
      <w:r w:rsidR="003E35B7">
        <w:rPr>
          <w:rFonts w:asciiTheme="minorHAnsi" w:hAnsiTheme="minorHAnsi" w:cstheme="minorHAnsi"/>
          <w:bCs/>
          <w:color w:val="000000" w:themeColor="text1"/>
        </w:rPr>
        <w:t>"</w:t>
      </w:r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linking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curriculum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of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mathematics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physics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biology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and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chemistry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. 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Exploring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in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which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areas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of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nanotechnology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best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developed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var</w:t>
      </w:r>
      <w:r w:rsidR="003E35B7">
        <w:rPr>
          <w:rFonts w:asciiTheme="minorHAnsi" w:hAnsiTheme="minorHAnsi" w:cstheme="minorHAnsi"/>
          <w:bCs/>
          <w:color w:val="000000" w:themeColor="text1"/>
        </w:rPr>
        <w:t>ious</w:t>
      </w:r>
      <w:proofErr w:type="spellEnd"/>
      <w:r w:rsid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>
        <w:rPr>
          <w:rFonts w:asciiTheme="minorHAnsi" w:hAnsiTheme="minorHAnsi" w:cstheme="minorHAnsi"/>
          <w:bCs/>
          <w:color w:val="000000" w:themeColor="text1"/>
        </w:rPr>
        <w:t>nanomaterials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that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exist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.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Finding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answers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to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question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of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how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nanomaterials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act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in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medicine,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cosmetics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and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environmental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protection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.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Investigating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as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nanobots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and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what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they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do. Are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they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our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present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or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future?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They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explore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how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nanomaterials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act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on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environment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affect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whether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our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health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and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health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of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environment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.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collected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materials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formed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into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websites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presentations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mobile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applications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bCs/>
          <w:color w:val="000000" w:themeColor="text1"/>
        </w:rPr>
        <w:t>and</w:t>
      </w:r>
      <w:proofErr w:type="spellEnd"/>
      <w:r w:rsidR="003E35B7" w:rsidRPr="003E35B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E35B7">
        <w:rPr>
          <w:rFonts w:asciiTheme="minorHAnsi" w:hAnsiTheme="minorHAnsi" w:cstheme="minorHAnsi"/>
          <w:bCs/>
          <w:color w:val="000000" w:themeColor="text1"/>
        </w:rPr>
        <w:t>glog</w:t>
      </w:r>
      <w:r w:rsidR="003E35B7" w:rsidRPr="003E35B7">
        <w:rPr>
          <w:rFonts w:asciiTheme="minorHAnsi" w:hAnsiTheme="minorHAnsi" w:cstheme="minorHAnsi"/>
          <w:bCs/>
          <w:color w:val="000000" w:themeColor="text1"/>
        </w:rPr>
        <w:t>.</w:t>
      </w:r>
    </w:p>
    <w:p w:rsidR="003F7343" w:rsidRDefault="003F7343" w:rsidP="00881FF0">
      <w:pPr>
        <w:spacing w:line="360" w:lineRule="auto"/>
        <w:jc w:val="both"/>
        <w:rPr>
          <w:rFonts w:asciiTheme="minorHAnsi" w:hAnsiTheme="minorHAnsi" w:cstheme="minorHAnsi"/>
          <w:b/>
          <w:i/>
          <w:iCs/>
        </w:rPr>
      </w:pPr>
    </w:p>
    <w:p w:rsidR="00A5778E" w:rsidRDefault="00A5778E" w:rsidP="00881FF0">
      <w:pPr>
        <w:spacing w:line="360" w:lineRule="auto"/>
        <w:jc w:val="both"/>
        <w:rPr>
          <w:rFonts w:ascii="FreeSerif" w:hAnsi="FreeSerif" w:cs="FreeSerif"/>
          <w:iCs/>
          <w:sz w:val="20"/>
          <w:szCs w:val="20"/>
        </w:rPr>
      </w:pPr>
    </w:p>
    <w:p w:rsidR="003F7343" w:rsidRDefault="003F7343" w:rsidP="00881FF0">
      <w:pPr>
        <w:spacing w:line="360" w:lineRule="auto"/>
        <w:jc w:val="both"/>
        <w:rPr>
          <w:rFonts w:ascii="FreeSerif" w:hAnsi="FreeSerif" w:cs="FreeSerif"/>
          <w:iCs/>
          <w:sz w:val="20"/>
          <w:szCs w:val="20"/>
        </w:rPr>
      </w:pPr>
    </w:p>
    <w:p w:rsidR="0040017A" w:rsidRDefault="0040017A" w:rsidP="00881FF0">
      <w:pPr>
        <w:spacing w:line="360" w:lineRule="auto"/>
        <w:jc w:val="both"/>
        <w:rPr>
          <w:rFonts w:ascii="FreeSerif" w:hAnsi="FreeSerif" w:cs="FreeSerif"/>
          <w:iCs/>
          <w:sz w:val="20"/>
          <w:szCs w:val="20"/>
        </w:rPr>
      </w:pPr>
      <w:bookmarkStart w:id="0" w:name="_GoBack"/>
      <w:bookmarkEnd w:id="0"/>
    </w:p>
    <w:p w:rsidR="00E03E2F" w:rsidRDefault="003E35B7" w:rsidP="00E03E2F">
      <w:pPr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3E35B7">
        <w:rPr>
          <w:rFonts w:asciiTheme="minorHAnsi" w:hAnsiTheme="minorHAnsi" w:cstheme="minorHAnsi"/>
          <w:b/>
          <w:color w:val="000000" w:themeColor="text1"/>
        </w:rPr>
        <w:lastRenderedPageBreak/>
        <w:t>Teaching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color w:val="000000" w:themeColor="text1"/>
        </w:rPr>
        <w:t>units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</w:rPr>
        <w:t>:</w:t>
      </w:r>
    </w:p>
    <w:p w:rsidR="003E35B7" w:rsidRDefault="003E35B7" w:rsidP="00E03E2F">
      <w:pPr>
        <w:rPr>
          <w:rFonts w:asciiTheme="minorHAnsi" w:hAnsiTheme="minorHAnsi" w:cstheme="minorHAnsi"/>
          <w:b/>
          <w:color w:val="000000" w:themeColor="text1"/>
        </w:rPr>
      </w:pPr>
    </w:p>
    <w:p w:rsidR="003E35B7" w:rsidRPr="003E35B7" w:rsidRDefault="003E35B7" w:rsidP="003E35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</w:t>
      </w:r>
      <w:r w:rsidRPr="003E35B7">
        <w:rPr>
          <w:rFonts w:asciiTheme="minorHAnsi" w:hAnsiTheme="minorHAnsi" w:cstheme="minorHAnsi"/>
          <w:color w:val="000000" w:themeColor="text1"/>
        </w:rPr>
        <w:t>April</w:t>
      </w:r>
      <w:r>
        <w:rPr>
          <w:rFonts w:asciiTheme="minorHAnsi" w:hAnsiTheme="minorHAnsi" w:cstheme="minorHAnsi"/>
          <w:color w:val="000000" w:themeColor="text1"/>
        </w:rPr>
        <w:t>, 30</w:t>
      </w:r>
      <w:r w:rsidRPr="003E35B7">
        <w:rPr>
          <w:rFonts w:asciiTheme="minorHAnsi" w:hAnsiTheme="minorHAnsi" w:cstheme="minorHAnsi"/>
          <w:color w:val="000000" w:themeColor="text1"/>
        </w:rPr>
        <w:t xml:space="preserve"> 2015 -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Revision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Lesson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: Web) - 59, 60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hours</w:t>
      </w:r>
      <w:proofErr w:type="spellEnd"/>
    </w:p>
    <w:p w:rsidR="003E35B7" w:rsidRPr="003E35B7" w:rsidRDefault="003E35B7" w:rsidP="003E35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</w:t>
      </w:r>
      <w:r w:rsidRPr="003E35B7">
        <w:rPr>
          <w:rFonts w:asciiTheme="minorHAnsi" w:hAnsiTheme="minorHAnsi" w:cstheme="minorHAnsi"/>
          <w:color w:val="000000" w:themeColor="text1"/>
        </w:rPr>
        <w:t>May</w:t>
      </w:r>
      <w:r>
        <w:rPr>
          <w:rFonts w:asciiTheme="minorHAnsi" w:hAnsiTheme="minorHAnsi" w:cstheme="minorHAnsi"/>
          <w:color w:val="000000" w:themeColor="text1"/>
        </w:rPr>
        <w:t>, 12</w:t>
      </w:r>
      <w:r w:rsidRPr="003E35B7">
        <w:rPr>
          <w:rFonts w:asciiTheme="minorHAnsi" w:hAnsiTheme="minorHAnsi" w:cstheme="minorHAnsi"/>
          <w:color w:val="000000" w:themeColor="text1"/>
        </w:rPr>
        <w:t xml:space="preserve"> 2015 -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treatment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teaching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material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exercise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) - 61, 62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hours</w:t>
      </w:r>
      <w:proofErr w:type="spellEnd"/>
    </w:p>
    <w:p w:rsidR="003E35B7" w:rsidRDefault="003E35B7" w:rsidP="003E35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</w:t>
      </w:r>
      <w:r w:rsidRPr="003E35B7">
        <w:rPr>
          <w:rFonts w:asciiTheme="minorHAnsi" w:hAnsiTheme="minorHAnsi" w:cstheme="minorHAnsi"/>
          <w:color w:val="000000" w:themeColor="text1"/>
        </w:rPr>
        <w:t>May</w:t>
      </w:r>
      <w:r>
        <w:rPr>
          <w:rFonts w:asciiTheme="minorHAnsi" w:hAnsiTheme="minorHAnsi" w:cstheme="minorHAnsi"/>
          <w:color w:val="000000" w:themeColor="text1"/>
        </w:rPr>
        <w:t>, 14</w:t>
      </w:r>
      <w:r w:rsidRPr="003E35B7">
        <w:rPr>
          <w:rFonts w:asciiTheme="minorHAnsi" w:hAnsiTheme="minorHAnsi" w:cstheme="minorHAnsi"/>
          <w:color w:val="000000" w:themeColor="text1"/>
        </w:rPr>
        <w:t xml:space="preserve"> 2015 -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Other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treatment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teaching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material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exercise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) - 63, 64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hours</w:t>
      </w:r>
      <w:proofErr w:type="spellEnd"/>
    </w:p>
    <w:p w:rsidR="003E35B7" w:rsidRDefault="003E35B7" w:rsidP="003E35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</w:t>
      </w:r>
      <w:r w:rsidRPr="003E35B7">
        <w:rPr>
          <w:rFonts w:asciiTheme="minorHAnsi" w:hAnsiTheme="minorHAnsi" w:cstheme="minorHAnsi"/>
          <w:color w:val="000000" w:themeColor="text1"/>
        </w:rPr>
        <w:t>May</w:t>
      </w:r>
      <w:r>
        <w:rPr>
          <w:rFonts w:asciiTheme="minorHAnsi" w:hAnsiTheme="minorHAnsi" w:cstheme="minorHAnsi"/>
          <w:color w:val="000000" w:themeColor="text1"/>
        </w:rPr>
        <w:t>, 21</w:t>
      </w:r>
      <w:r w:rsidRPr="003E35B7">
        <w:rPr>
          <w:rFonts w:asciiTheme="minorHAnsi" w:hAnsiTheme="minorHAnsi" w:cstheme="minorHAnsi"/>
          <w:color w:val="000000" w:themeColor="text1"/>
        </w:rPr>
        <w:t xml:space="preserve"> 2015 -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Other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exercise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repetition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) - 65, 66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hours</w:t>
      </w:r>
      <w:proofErr w:type="spellEnd"/>
    </w:p>
    <w:p w:rsidR="003E35B7" w:rsidRPr="003E35B7" w:rsidRDefault="003E35B7" w:rsidP="003E35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</w:t>
      </w:r>
      <w:r w:rsidRPr="003E35B7">
        <w:rPr>
          <w:rFonts w:asciiTheme="minorHAnsi" w:hAnsiTheme="minorHAnsi" w:cstheme="minorHAnsi"/>
          <w:color w:val="000000" w:themeColor="text1"/>
        </w:rPr>
        <w:t>May</w:t>
      </w:r>
      <w:r>
        <w:rPr>
          <w:rFonts w:asciiTheme="minorHAnsi" w:hAnsiTheme="minorHAnsi" w:cstheme="minorHAnsi"/>
          <w:color w:val="000000" w:themeColor="text1"/>
        </w:rPr>
        <w:t>, 28</w:t>
      </w:r>
      <w:r w:rsidRPr="003E35B7">
        <w:rPr>
          <w:rFonts w:asciiTheme="minorHAnsi" w:hAnsiTheme="minorHAnsi" w:cstheme="minorHAnsi"/>
          <w:color w:val="000000" w:themeColor="text1"/>
        </w:rPr>
        <w:t xml:space="preserve"> 2015 - Internet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providers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(processing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teaching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material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);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Connect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(processing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teaching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material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) - 67, 68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hours</w:t>
      </w:r>
      <w:proofErr w:type="spellEnd"/>
    </w:p>
    <w:p w:rsidR="003E35B7" w:rsidRDefault="003E35B7" w:rsidP="003E35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</w:t>
      </w:r>
      <w:r w:rsidRPr="003E35B7">
        <w:rPr>
          <w:rFonts w:asciiTheme="minorHAnsi" w:hAnsiTheme="minorHAnsi" w:cstheme="minorHAnsi"/>
          <w:color w:val="000000" w:themeColor="text1"/>
        </w:rPr>
        <w:t>June</w:t>
      </w:r>
      <w:r>
        <w:rPr>
          <w:rFonts w:asciiTheme="minorHAnsi" w:hAnsiTheme="minorHAnsi" w:cstheme="minorHAnsi"/>
          <w:color w:val="000000" w:themeColor="text1"/>
        </w:rPr>
        <w:t>, 11</w:t>
      </w:r>
      <w:r w:rsidRPr="003E35B7">
        <w:rPr>
          <w:rFonts w:asciiTheme="minorHAnsi" w:hAnsiTheme="minorHAnsi" w:cstheme="minorHAnsi"/>
          <w:color w:val="000000" w:themeColor="text1"/>
        </w:rPr>
        <w:t xml:space="preserve"> 2015 -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Revision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Lesson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: Internet, Web design);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Justification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achievements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concluding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score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- 69, 70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hours</w:t>
      </w:r>
      <w:proofErr w:type="spellEnd"/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3E35B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KEY WORDS:</w:t>
      </w:r>
    </w:p>
    <w:p w:rsidR="003E35B7" w:rsidRPr="003E35B7" w:rsidRDefault="003E35B7" w:rsidP="003E35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Nano,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will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nanotechnology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nanomaterials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nanobots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</w:t>
      </w:r>
      <w:r w:rsidRPr="003E35B7">
        <w:rPr>
          <w:rFonts w:asciiTheme="minorHAnsi" w:hAnsiTheme="minorHAnsi" w:cstheme="minorHAnsi"/>
          <w:color w:val="000000" w:themeColor="text1"/>
        </w:rPr>
        <w:t>anotvari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-medicine,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public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health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environmental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protection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nanocosmetics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websites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mobile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applications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interactive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posters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Internet,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tools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online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presentations</w:t>
      </w:r>
      <w:proofErr w:type="spellEnd"/>
    </w:p>
    <w:p w:rsid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The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curriculum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 xml:space="preserve"> for </w:t>
      </w: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primary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schools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b/>
          <w:color w:val="000000" w:themeColor="text1"/>
        </w:rPr>
        <w:t xml:space="preserve">•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Dating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sites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text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background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insert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graphic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elements</w:t>
      </w:r>
      <w:proofErr w:type="spellEnd"/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• I</w:t>
      </w:r>
      <w:r w:rsidRPr="003E35B7">
        <w:rPr>
          <w:rFonts w:asciiTheme="minorHAnsi" w:hAnsiTheme="minorHAnsi" w:cstheme="minorHAnsi"/>
          <w:color w:val="000000" w:themeColor="text1"/>
        </w:rPr>
        <w:t xml:space="preserve">ndex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text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as a link,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image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as a link</w:t>
      </w:r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>
        <w:rPr>
          <w:rFonts w:asciiTheme="minorHAnsi" w:hAnsiTheme="minorHAnsi" w:cstheme="minorHAnsi"/>
          <w:color w:val="000000" w:themeColor="text1"/>
        </w:rPr>
        <w:t>G</w:t>
      </w:r>
      <w:r w:rsidRPr="003E35B7">
        <w:rPr>
          <w:rFonts w:asciiTheme="minorHAnsi" w:hAnsiTheme="minorHAnsi" w:cstheme="minorHAnsi"/>
          <w:color w:val="000000" w:themeColor="text1"/>
        </w:rPr>
        <w:t>raphics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backgrounds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simple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tables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formatted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text</w:t>
      </w:r>
      <w:proofErr w:type="spellEnd"/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HTML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document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HTML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tags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document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tag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),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simple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HTML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description</w:t>
      </w:r>
      <w:proofErr w:type="spellEnd"/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P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mark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label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label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IMG</w:t>
      </w:r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Planning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management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compilation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publication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• S</w:t>
      </w:r>
      <w:r w:rsidRPr="003E35B7">
        <w:rPr>
          <w:rFonts w:asciiTheme="minorHAnsi" w:hAnsiTheme="minorHAnsi" w:cstheme="minorHAnsi"/>
          <w:color w:val="000000" w:themeColor="text1"/>
        </w:rPr>
        <w:t xml:space="preserve">erver,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client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communication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methods</w:t>
      </w:r>
      <w:proofErr w:type="spellEnd"/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>
        <w:rPr>
          <w:rFonts w:asciiTheme="minorHAnsi" w:hAnsiTheme="minorHAnsi" w:cstheme="minorHAnsi"/>
          <w:color w:val="000000" w:themeColor="text1"/>
        </w:rPr>
        <w:t>R</w:t>
      </w:r>
      <w:r w:rsidRPr="003E35B7">
        <w:rPr>
          <w:rFonts w:asciiTheme="minorHAnsi" w:hAnsiTheme="minorHAnsi" w:cstheme="minorHAnsi"/>
          <w:color w:val="000000" w:themeColor="text1"/>
        </w:rPr>
        <w:t>emote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file transfer (FTP)</w:t>
      </w:r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Internet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access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; hosting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website</w:t>
      </w:r>
      <w:proofErr w:type="spellEnd"/>
    </w:p>
    <w:p w:rsid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>
        <w:rPr>
          <w:rFonts w:asciiTheme="minorHAnsi" w:hAnsiTheme="minorHAnsi" w:cstheme="minorHAnsi"/>
          <w:color w:val="000000" w:themeColor="text1"/>
        </w:rPr>
        <w:t>T</w:t>
      </w:r>
      <w:r w:rsidRPr="003E35B7">
        <w:rPr>
          <w:rFonts w:asciiTheme="minorHAnsi" w:hAnsiTheme="minorHAnsi" w:cstheme="minorHAnsi"/>
          <w:color w:val="000000" w:themeColor="text1"/>
        </w:rPr>
        <w:t>ypes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modems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, modem role</w:t>
      </w:r>
    </w:p>
    <w:p w:rsidR="003E35B7" w:rsidRPr="003E35B7" w:rsidRDefault="003E35B7" w:rsidP="003E35B7">
      <w:pPr>
        <w:spacing w:line="360" w:lineRule="auto"/>
        <w:ind w:left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3E35B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lastRenderedPageBreak/>
        <w:t>EDUCATIONAL ACHIEVEMENTS:</w:t>
      </w:r>
    </w:p>
    <w:p w:rsidR="003E35B7" w:rsidRDefault="003E35B7" w:rsidP="003E35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use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new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tools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services</w:t>
      </w:r>
      <w:proofErr w:type="spellEnd"/>
    </w:p>
    <w:p w:rsidR="003E35B7" w:rsidRDefault="003E35B7" w:rsidP="003E35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online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publish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Weebly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)</w:t>
      </w:r>
    </w:p>
    <w:p w:rsidR="003E35B7" w:rsidRDefault="003E35B7" w:rsidP="003E35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online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mobile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application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transfer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mobile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device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IBuildApp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)</w:t>
      </w:r>
    </w:p>
    <w:p w:rsidR="003E35B7" w:rsidRDefault="003E35B7" w:rsidP="003E35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interactive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online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poster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Glogster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)</w:t>
      </w:r>
    </w:p>
    <w:p w:rsidR="003E35B7" w:rsidRDefault="003E35B7" w:rsidP="003E35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online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presentation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Prezi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)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The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curriculum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 xml:space="preserve"> for </w:t>
      </w: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primary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proofErr w:type="spellStart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schools</w:t>
      </w:r>
      <w:proofErr w:type="spellEnd"/>
      <w:r w:rsidRPr="003E35B7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make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simple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personal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website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insert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picture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element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turn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into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link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another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use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table as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element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interpret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simple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HTML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description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>
        <w:rPr>
          <w:rFonts w:asciiTheme="minorHAnsi" w:hAnsiTheme="minorHAnsi" w:cstheme="minorHAnsi"/>
          <w:color w:val="000000" w:themeColor="text1"/>
        </w:rPr>
        <w:t>b</w:t>
      </w:r>
      <w:r w:rsidRPr="003E35B7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able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add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parameters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basic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mark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formulate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>
        <w:rPr>
          <w:rFonts w:asciiTheme="minorHAnsi" w:hAnsiTheme="minorHAnsi" w:cstheme="minorHAnsi"/>
          <w:color w:val="000000" w:themeColor="text1"/>
        </w:rPr>
        <w:t>b</w:t>
      </w:r>
      <w:r w:rsidRPr="003E35B7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able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methods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communication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within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services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role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server</w:t>
      </w:r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•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need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faster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connections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future</w:t>
      </w:r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3E35B7">
        <w:rPr>
          <w:rFonts w:asciiTheme="minorHAnsi" w:hAnsiTheme="minorHAnsi" w:cstheme="minorHAnsi"/>
          <w:b/>
          <w:color w:val="000000" w:themeColor="text1"/>
        </w:rPr>
        <w:t>LEARNING OUTCOMES: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proofErr w:type="spellStart"/>
      <w:r w:rsidRPr="003E35B7">
        <w:rPr>
          <w:rFonts w:asciiTheme="minorHAnsi" w:hAnsiTheme="minorHAnsi" w:cstheme="minorHAnsi"/>
          <w:color w:val="000000" w:themeColor="text1"/>
          <w:u w:val="single"/>
        </w:rPr>
        <w:t>Students</w:t>
      </w:r>
      <w:proofErr w:type="spellEnd"/>
      <w:r w:rsidRPr="003E35B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  <w:u w:val="single"/>
        </w:rPr>
        <w:t>will</w:t>
      </w:r>
      <w:proofErr w:type="spellEnd"/>
      <w:r w:rsidRPr="003E35B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  <w:u w:val="single"/>
        </w:rPr>
        <w:t>be</w:t>
      </w:r>
      <w:proofErr w:type="spellEnd"/>
      <w:r w:rsidRPr="003E35B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  <w:u w:val="single"/>
        </w:rPr>
        <w:t>able</w:t>
      </w:r>
      <w:proofErr w:type="spellEnd"/>
      <w:r w:rsidRPr="003E35B7">
        <w:rPr>
          <w:rFonts w:asciiTheme="minorHAnsi" w:hAnsiTheme="minorHAnsi" w:cstheme="minorHAnsi"/>
          <w:color w:val="000000" w:themeColor="text1"/>
          <w:u w:val="single"/>
        </w:rPr>
        <w:t xml:space="preserve"> to: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Appoint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initial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most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important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on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your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site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what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Identify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know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meaning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abbreviations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HTML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Compare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as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graphic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(HTML)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editors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Define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acronym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WYSIWYG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with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which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connect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two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sites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Determine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which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image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format to use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when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web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tag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used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display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image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HTML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document</w:t>
      </w:r>
      <w:proofErr w:type="spellEnd"/>
    </w:p>
    <w:p w:rsidR="003E35B7" w:rsidRPr="003E35B7" w:rsidRDefault="00A5778E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tags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title,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letters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that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are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bold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underlined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or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italicized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become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aware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how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new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HTML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document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lastRenderedPageBreak/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which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command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new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link (link)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Distinguish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between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tags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&lt;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html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&gt;, &lt;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head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&gt;, &lt;title&gt;, &lt;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body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&gt;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tags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have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their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final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tag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elements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that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make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up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table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Identify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ways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communicating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him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role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server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Evaluate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quality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content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process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know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Contents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from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modes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communication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within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</w:t>
      </w:r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protocols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communication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what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www (World Wide Web)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structure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terms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client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server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role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server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list server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types</w:t>
      </w:r>
      <w:proofErr w:type="spellEnd"/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Itemize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describe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various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forums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FTP,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Forums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Chat, 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</w:t>
      </w:r>
      <w:r w:rsidRPr="003E35B7">
        <w:rPr>
          <w:rFonts w:asciiTheme="minorHAnsi" w:hAnsiTheme="minorHAnsi" w:cstheme="minorHAnsi"/>
          <w:color w:val="000000" w:themeColor="text1"/>
        </w:rPr>
        <w:t>E-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learning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, E-mail)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Distinguish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tools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Web 2.0 Web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Distinguish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between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social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networks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their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advantages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disadvantages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Develop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your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own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interactive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posters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Glogster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Develop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web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using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website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builder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Weebly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Develop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mobile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application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IbuildApp</w:t>
      </w:r>
      <w:proofErr w:type="spellEnd"/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account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on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social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network for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students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Edmodo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create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virtual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classrooms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)</w:t>
      </w:r>
    </w:p>
    <w:p w:rsidR="003E35B7" w:rsidRPr="003E35B7" w:rsidRDefault="00A5778E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3E35B7" w:rsidRPr="003E35B7">
        <w:rPr>
          <w:rFonts w:asciiTheme="minorHAnsi" w:hAnsiTheme="minorHAnsi" w:cstheme="minorHAnsi"/>
          <w:color w:val="000000" w:themeColor="text1"/>
        </w:rPr>
        <w:t xml:space="preserve">Use one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basic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services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Internet - E-mail</w:t>
      </w:r>
    </w:p>
    <w:p w:rsidR="00A5778E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Use a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tool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sharing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videos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- YouTube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find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videos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nanotechnology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nanomaterials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</w:p>
    <w:p w:rsidR="003E35B7" w:rsidRPr="003E35B7" w:rsidRDefault="00A5778E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</w:t>
      </w:r>
      <w:r w:rsidR="003E35B7" w:rsidRPr="003E35B7">
        <w:rPr>
          <w:rFonts w:asciiTheme="minorHAnsi" w:hAnsiTheme="minorHAnsi" w:cstheme="minorHAnsi"/>
          <w:color w:val="000000" w:themeColor="text1"/>
        </w:rPr>
        <w:t xml:space="preserve">are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appropriate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understandable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interesting</w:t>
      </w:r>
      <w:proofErr w:type="spellEnd"/>
      <w:r w:rsidR="003E35B7"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35B7" w:rsidRPr="003E35B7">
        <w:rPr>
          <w:rFonts w:asciiTheme="minorHAnsi" w:hAnsiTheme="minorHAnsi" w:cstheme="minorHAnsi"/>
          <w:color w:val="000000" w:themeColor="text1"/>
        </w:rPr>
        <w:t>students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Publish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your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site on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meaning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FTP Service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role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 modem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who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are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service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providers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(ISP)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hosting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web 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page</w:t>
      </w:r>
      <w:proofErr w:type="spellEnd"/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what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does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account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username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, password, email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address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>)</w:t>
      </w:r>
    </w:p>
    <w:p w:rsidR="003E35B7" w:rsidRP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how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connect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Internet</w:t>
      </w:r>
    </w:p>
    <w:p w:rsidR="003E35B7" w:rsidRDefault="003E35B7" w:rsidP="003E35B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35B7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3E35B7">
        <w:rPr>
          <w:rFonts w:asciiTheme="minorHAnsi" w:hAnsiTheme="minorHAnsi" w:cstheme="minorHAnsi"/>
          <w:color w:val="000000" w:themeColor="text1"/>
        </w:rPr>
        <w:t xml:space="preserve"> word </w:t>
      </w:r>
      <w:proofErr w:type="spellStart"/>
      <w:r w:rsidRPr="003E35B7">
        <w:rPr>
          <w:rFonts w:asciiTheme="minorHAnsi" w:hAnsiTheme="minorHAnsi" w:cstheme="minorHAnsi"/>
          <w:color w:val="000000" w:themeColor="text1"/>
        </w:rPr>
        <w:t>nano</w:t>
      </w:r>
      <w:proofErr w:type="spellEnd"/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what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nanotechnology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nanomaterials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nanoračunala</w:t>
      </w:r>
      <w:proofErr w:type="spellEnd"/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what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areas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we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find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nanotechnology</w:t>
      </w:r>
      <w:proofErr w:type="spellEnd"/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word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will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vary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from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bits</w:t>
      </w:r>
      <w:proofErr w:type="spellEnd"/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Comparing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will</w:t>
      </w:r>
      <w:proofErr w:type="spellEnd"/>
    </w:p>
    <w:p w:rsid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Related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nanotechnology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with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other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subjects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biology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chemistry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physics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mathematics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everyday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life</w:t>
      </w:r>
      <w:proofErr w:type="spellEnd"/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what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nanobots</w:t>
      </w:r>
      <w:proofErr w:type="spellEnd"/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role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nanomaterials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medicine</w:t>
      </w:r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role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nanomaterials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cosmetics</w:t>
      </w:r>
      <w:proofErr w:type="spellEnd"/>
    </w:p>
    <w:p w:rsidR="00A5778E" w:rsidRPr="00A5778E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Explain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role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nanomaterials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nature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conservation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environmental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protection</w:t>
      </w:r>
      <w:proofErr w:type="spellEnd"/>
    </w:p>
    <w:p w:rsidR="00A5778E" w:rsidRPr="003E35B7" w:rsidRDefault="00A5778E" w:rsidP="00A577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5778E">
        <w:rPr>
          <w:rFonts w:asciiTheme="minorHAnsi" w:hAnsiTheme="minorHAnsi" w:cstheme="minorHAnsi"/>
          <w:color w:val="000000" w:themeColor="text1"/>
        </w:rPr>
        <w:t xml:space="preserve">- Use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develop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English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language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classroom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apply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everyday</w:t>
      </w:r>
      <w:proofErr w:type="spellEnd"/>
      <w:r w:rsidRPr="00A5778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5778E">
        <w:rPr>
          <w:rFonts w:asciiTheme="minorHAnsi" w:hAnsiTheme="minorHAnsi" w:cstheme="minorHAnsi"/>
          <w:color w:val="000000" w:themeColor="text1"/>
        </w:rPr>
        <w:t>life</w:t>
      </w:r>
      <w:proofErr w:type="spellEnd"/>
    </w:p>
    <w:sectPr w:rsidR="00A5778E" w:rsidRPr="003E35B7" w:rsidSect="00A87B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8E" w:rsidRDefault="00A5778E" w:rsidP="00A5778E">
      <w:r>
        <w:separator/>
      </w:r>
    </w:p>
  </w:endnote>
  <w:endnote w:type="continuationSeparator" w:id="0">
    <w:p w:rsidR="00A5778E" w:rsidRDefault="00A5778E" w:rsidP="00A5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8E" w:rsidRDefault="00A5778E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Teacher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: Marina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Molnar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mag.paed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.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Teacher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of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IT</w:t>
    </w:r>
  </w:p>
  <w:p w:rsidR="00A5778E" w:rsidRDefault="00A577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8E" w:rsidRDefault="00A5778E" w:rsidP="00A5778E">
      <w:r>
        <w:separator/>
      </w:r>
    </w:p>
  </w:footnote>
  <w:footnote w:type="continuationSeparator" w:id="0">
    <w:p w:rsidR="00A5778E" w:rsidRDefault="00A5778E" w:rsidP="00A5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AC2"/>
    <w:multiLevelType w:val="hybridMultilevel"/>
    <w:tmpl w:val="77A6A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7E42"/>
    <w:multiLevelType w:val="hybridMultilevel"/>
    <w:tmpl w:val="714E3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E2F"/>
    <w:rsid w:val="00216D01"/>
    <w:rsid w:val="00297218"/>
    <w:rsid w:val="003E35B7"/>
    <w:rsid w:val="003F7343"/>
    <w:rsid w:val="0040017A"/>
    <w:rsid w:val="00554755"/>
    <w:rsid w:val="00594795"/>
    <w:rsid w:val="005C3293"/>
    <w:rsid w:val="00881FF0"/>
    <w:rsid w:val="00A5778E"/>
    <w:rsid w:val="00A87B54"/>
    <w:rsid w:val="00AA0E2F"/>
    <w:rsid w:val="00E03E2F"/>
    <w:rsid w:val="00F17D3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86286-F902-4F87-B500-5A49C36F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2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03E2F"/>
    <w:rPr>
      <w:b/>
      <w:bCs/>
    </w:rPr>
  </w:style>
  <w:style w:type="character" w:customStyle="1" w:styleId="apple-converted-space">
    <w:name w:val="apple-converted-space"/>
    <w:basedOn w:val="Zadanifontodlomka"/>
    <w:rsid w:val="00E03E2F"/>
  </w:style>
  <w:style w:type="paragraph" w:styleId="Odlomakpopisa">
    <w:name w:val="List Paragraph"/>
    <w:basedOn w:val="Normal"/>
    <w:uiPriority w:val="34"/>
    <w:qFormat/>
    <w:rsid w:val="003E35B7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577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5778E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A577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5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5</cp:revision>
  <dcterms:created xsi:type="dcterms:W3CDTF">2015-05-05T11:30:00Z</dcterms:created>
  <dcterms:modified xsi:type="dcterms:W3CDTF">2015-06-15T20:23:00Z</dcterms:modified>
</cp:coreProperties>
</file>